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tblInd w:w="-764" w:type="dxa"/>
        <w:tblLayout w:type="fixed"/>
        <w:tblLook w:val="0000"/>
      </w:tblPr>
      <w:tblGrid>
        <w:gridCol w:w="4451"/>
        <w:gridCol w:w="236"/>
        <w:gridCol w:w="5668"/>
      </w:tblGrid>
      <w:tr w:rsidR="0043093C" w:rsidRPr="002D487D" w:rsidTr="00787D4F">
        <w:tc>
          <w:tcPr>
            <w:tcW w:w="4451" w:type="dxa"/>
          </w:tcPr>
          <w:p w:rsidR="0043093C" w:rsidRPr="0009474D" w:rsidRDefault="0043093C" w:rsidP="00787D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pict>
                <v:line id="_x0000_s1026" style="position:absolute;left:0;text-align:left;z-index:251658240" from="34.05pt,21.6pt" to="98.85pt,21.6pt" o:allowincell="f"/>
              </w:pic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9474D">
              <w:rPr>
                <w:rFonts w:ascii="Times New Roman" w:hAnsi="Times New Roman" w:cs="Times New Roman"/>
                <w:b/>
                <w:sz w:val="26"/>
                <w:szCs w:val="26"/>
              </w:rPr>
              <w:t>VĂN PHÒNG CHÍNH PHỦ</w:t>
            </w:r>
          </w:p>
          <w:p w:rsidR="0043093C" w:rsidRDefault="0043093C" w:rsidP="00787D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3093C" w:rsidRDefault="0043093C" w:rsidP="00787D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3093C" w:rsidRPr="0009474D" w:rsidRDefault="0043093C" w:rsidP="00787D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09474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           /VPCP-</w:t>
            </w:r>
            <w:r w:rsidRPr="0009474D">
              <w:rPr>
                <w:rFonts w:ascii="Times New Roman" w:hAnsi="Times New Roman" w:cs="Times New Roman"/>
                <w:sz w:val="26"/>
                <w:szCs w:val="26"/>
              </w:rPr>
              <w:t>V.I</w:t>
            </w:r>
          </w:p>
          <w:p w:rsidR="0043093C" w:rsidRDefault="0043093C" w:rsidP="0078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củ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Dũng</w:t>
            </w:r>
            <w:proofErr w:type="spellEnd"/>
          </w:p>
          <w:p w:rsidR="0043093C" w:rsidRPr="00AE2CA3" w:rsidRDefault="0043093C" w:rsidP="00787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</w:t>
            </w:r>
            <w:r w:rsidRPr="00AE2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43093C" w:rsidRPr="002D487D" w:rsidRDefault="0043093C" w:rsidP="00787D4F">
            <w:pPr>
              <w:spacing w:after="0"/>
              <w:rPr>
                <w:sz w:val="24"/>
              </w:rPr>
            </w:pPr>
          </w:p>
        </w:tc>
        <w:tc>
          <w:tcPr>
            <w:tcW w:w="5668" w:type="dxa"/>
          </w:tcPr>
          <w:p w:rsidR="0043093C" w:rsidRPr="0009474D" w:rsidRDefault="0043093C" w:rsidP="00787D4F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47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9474D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3093C" w:rsidRPr="001353D5" w:rsidRDefault="0043093C" w:rsidP="00787D4F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43093C" w:rsidRPr="0009474D" w:rsidRDefault="0043093C" w:rsidP="00787D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09474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    ____________________________________</w:t>
            </w:r>
          </w:p>
          <w:p w:rsidR="0043093C" w:rsidRPr="0009474D" w:rsidRDefault="0043093C" w:rsidP="00787D4F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2017</w:t>
            </w:r>
          </w:p>
          <w:p w:rsidR="0043093C" w:rsidRPr="002D487D" w:rsidRDefault="0043093C" w:rsidP="00787D4F">
            <w:pPr>
              <w:jc w:val="center"/>
              <w:rPr>
                <w:sz w:val="26"/>
              </w:rPr>
            </w:pPr>
          </w:p>
        </w:tc>
      </w:tr>
    </w:tbl>
    <w:p w:rsidR="0043093C" w:rsidRDefault="0043093C" w:rsidP="0043093C">
      <w:pPr>
        <w:spacing w:before="9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gử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Minh.</w:t>
      </w:r>
    </w:p>
    <w:p w:rsidR="0043093C" w:rsidRPr="00AE2CA3" w:rsidRDefault="0043093C" w:rsidP="00430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3093C" w:rsidRPr="00D61E31" w:rsidRDefault="0043093C" w:rsidP="0043093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Xét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báo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cáo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937/UBND-NCPC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27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Bùi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Dũng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295/11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Nơ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Long,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13,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Thạnh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Minh</w:t>
      </w:r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Phó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Thủ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tướng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Trương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Hòa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Bình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có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ý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kiến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chỉ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đạo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như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61E31">
        <w:rPr>
          <w:rFonts w:ascii="Times New Roman" w:hAnsi="Times New Roman" w:cs="Times New Roman"/>
          <w:spacing w:val="-6"/>
          <w:sz w:val="28"/>
          <w:szCs w:val="28"/>
        </w:rPr>
        <w:t>sau</w:t>
      </w:r>
      <w:proofErr w:type="spellEnd"/>
      <w:r w:rsidRPr="00D61E31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43093C" w:rsidRPr="0043093C" w:rsidRDefault="0043093C" w:rsidP="0043093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Đồng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ý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nội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dung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báo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cáo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Ủy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ban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nhân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dân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Thành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phố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Hồ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Chí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Minh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tại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văn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bản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số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937/UBND-NCPC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27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tháng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2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năm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2017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về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kết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quả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kiểm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tra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giải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quyết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đơn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khiếu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nại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của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ông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Bùi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Mạnh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Dũng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liên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quan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đến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nhà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đất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số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295/11             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Nơ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Trang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Long,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Phường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13,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quận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Bình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Thạnh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Thành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phố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Hồ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3093C">
        <w:rPr>
          <w:rFonts w:ascii="Times New Roman" w:hAnsi="Times New Roman" w:cs="Times New Roman"/>
          <w:spacing w:val="-4"/>
          <w:sz w:val="28"/>
          <w:szCs w:val="28"/>
        </w:rPr>
        <w:t>Chí</w:t>
      </w:r>
      <w:proofErr w:type="spellEnd"/>
      <w:r w:rsidRPr="0043093C">
        <w:rPr>
          <w:rFonts w:ascii="Times New Roman" w:hAnsi="Times New Roman" w:cs="Times New Roman"/>
          <w:spacing w:val="-4"/>
          <w:sz w:val="28"/>
          <w:szCs w:val="28"/>
        </w:rPr>
        <w:t xml:space="preserve"> Minh.</w:t>
      </w:r>
    </w:p>
    <w:p w:rsidR="0043093C" w:rsidRPr="000374BB" w:rsidRDefault="0043093C" w:rsidP="0043093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74BB">
        <w:rPr>
          <w:rFonts w:ascii="Times New Roman" w:hAnsi="Times New Roman" w:cs="Times New Roman"/>
          <w:spacing w:val="-6"/>
          <w:sz w:val="28"/>
          <w:szCs w:val="28"/>
        </w:rPr>
        <w:t>Văn</w:t>
      </w:r>
      <w:proofErr w:type="spellEnd"/>
      <w:r w:rsidRPr="00037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374BB">
        <w:rPr>
          <w:rFonts w:ascii="Times New Roman" w:hAnsi="Times New Roman" w:cs="Times New Roman"/>
          <w:spacing w:val="-6"/>
          <w:sz w:val="28"/>
          <w:szCs w:val="28"/>
        </w:rPr>
        <w:t>phòng</w:t>
      </w:r>
      <w:proofErr w:type="spellEnd"/>
      <w:r w:rsidRPr="00037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374BB">
        <w:rPr>
          <w:rFonts w:ascii="Times New Roman" w:hAnsi="Times New Roman" w:cs="Times New Roman"/>
          <w:spacing w:val="-6"/>
          <w:sz w:val="28"/>
          <w:szCs w:val="28"/>
        </w:rPr>
        <w:t>Chính</w:t>
      </w:r>
      <w:proofErr w:type="spellEnd"/>
      <w:r w:rsidRPr="00037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374BB">
        <w:rPr>
          <w:rFonts w:ascii="Times New Roman" w:hAnsi="Times New Roman" w:cs="Times New Roman"/>
          <w:spacing w:val="-6"/>
          <w:sz w:val="28"/>
          <w:szCs w:val="28"/>
        </w:rPr>
        <w:t>phủ</w:t>
      </w:r>
      <w:proofErr w:type="spellEnd"/>
      <w:r w:rsidRPr="00037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374BB">
        <w:rPr>
          <w:rFonts w:ascii="Times New Roman" w:hAnsi="Times New Roman" w:cs="Times New Roman"/>
          <w:spacing w:val="-6"/>
          <w:sz w:val="28"/>
          <w:szCs w:val="28"/>
        </w:rPr>
        <w:t>thông</w:t>
      </w:r>
      <w:proofErr w:type="spellEnd"/>
      <w:r w:rsidRPr="00037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374BB">
        <w:rPr>
          <w:rFonts w:ascii="Times New Roman" w:hAnsi="Times New Roman" w:cs="Times New Roman"/>
          <w:spacing w:val="-6"/>
          <w:sz w:val="28"/>
          <w:szCs w:val="28"/>
        </w:rPr>
        <w:t>báo</w:t>
      </w:r>
      <w:proofErr w:type="spellEnd"/>
      <w:r w:rsidRPr="00037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374BB">
        <w:rPr>
          <w:rFonts w:ascii="Times New Roman" w:hAnsi="Times New Roman" w:cs="Times New Roman"/>
          <w:spacing w:val="-6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Minh </w:t>
      </w:r>
      <w:proofErr w:type="spellStart"/>
      <w:r w:rsidRPr="000374BB">
        <w:rPr>
          <w:rFonts w:ascii="Times New Roman" w:hAnsi="Times New Roman" w:cs="Times New Roman"/>
          <w:spacing w:val="-6"/>
          <w:sz w:val="28"/>
          <w:szCs w:val="28"/>
        </w:rPr>
        <w:t>biết</w:t>
      </w:r>
      <w:proofErr w:type="spellEnd"/>
      <w:r w:rsidRPr="000374B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0374BB"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 w:rsidRPr="000374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374BB"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proofErr w:type="gramStart"/>
      <w:r w:rsidRPr="000374BB">
        <w:rPr>
          <w:rFonts w:ascii="Times New Roman" w:hAnsi="Times New Roman" w:cs="Times New Roman"/>
          <w:spacing w:val="-6"/>
          <w:sz w:val="28"/>
          <w:szCs w:val="28"/>
        </w:rPr>
        <w:t>./</w:t>
      </w:r>
      <w:proofErr w:type="gramEnd"/>
      <w:r w:rsidRPr="000374B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tbl>
      <w:tblPr>
        <w:tblStyle w:val="TableGrid"/>
        <w:tblW w:w="1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904"/>
        <w:gridCol w:w="4904"/>
        <w:gridCol w:w="4904"/>
        <w:gridCol w:w="5123"/>
      </w:tblGrid>
      <w:tr w:rsidR="0043093C" w:rsidRPr="00D943C2" w:rsidTr="00787D4F">
        <w:trPr>
          <w:trHeight w:val="2828"/>
        </w:trPr>
        <w:tc>
          <w:tcPr>
            <w:tcW w:w="4904" w:type="dxa"/>
          </w:tcPr>
          <w:p w:rsidR="0043093C" w:rsidRPr="00F82ADD" w:rsidRDefault="0043093C" w:rsidP="00787D4F">
            <w:pPr>
              <w:spacing w:before="600" w:line="252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2D487D">
              <w:rPr>
                <w:b/>
                <w:i/>
                <w:sz w:val="24"/>
              </w:rPr>
              <w:t>N</w:t>
            </w:r>
            <w:r w:rsidRPr="002D487D">
              <w:rPr>
                <w:rFonts w:hint="eastAsia"/>
                <w:b/>
                <w:i/>
                <w:sz w:val="24"/>
              </w:rPr>
              <w:t>ơ</w:t>
            </w:r>
            <w:r w:rsidRPr="002D487D">
              <w:rPr>
                <w:b/>
                <w:i/>
                <w:sz w:val="24"/>
              </w:rPr>
              <w:t>i</w:t>
            </w:r>
            <w:proofErr w:type="spellEnd"/>
            <w:r w:rsidRPr="002D487D">
              <w:rPr>
                <w:b/>
                <w:i/>
                <w:sz w:val="24"/>
              </w:rPr>
              <w:t xml:space="preserve"> </w:t>
            </w:r>
            <w:proofErr w:type="spellStart"/>
            <w:r w:rsidRPr="002D487D">
              <w:rPr>
                <w:b/>
                <w:i/>
                <w:sz w:val="24"/>
              </w:rPr>
              <w:t>nhận</w:t>
            </w:r>
            <w:proofErr w:type="spellEnd"/>
            <w:r w:rsidRPr="002D487D">
              <w:rPr>
                <w:b/>
                <w:i/>
                <w:sz w:val="24"/>
              </w:rPr>
              <w:t>:</w:t>
            </w:r>
          </w:p>
          <w:p w:rsidR="0043093C" w:rsidRDefault="0043093C" w:rsidP="00787D4F">
            <w:pPr>
              <w:jc w:val="both"/>
              <w:rPr>
                <w:sz w:val="22"/>
              </w:rPr>
            </w:pPr>
            <w:r w:rsidRPr="002D487D">
              <w:rPr>
                <w:sz w:val="22"/>
              </w:rPr>
              <w:t xml:space="preserve">- </w:t>
            </w:r>
            <w:proofErr w:type="spellStart"/>
            <w:r w:rsidRPr="002D487D">
              <w:rPr>
                <w:sz w:val="22"/>
              </w:rPr>
              <w:t>Nh</w:t>
            </w:r>
            <w:r w:rsidRPr="002D487D">
              <w:rPr>
                <w:rFonts w:hint="eastAsia"/>
                <w:sz w:val="22"/>
              </w:rPr>
              <w:t>ư</w:t>
            </w:r>
            <w:proofErr w:type="spellEnd"/>
            <w:r w:rsidRPr="002D487D">
              <w:rPr>
                <w:sz w:val="22"/>
              </w:rPr>
              <w:t xml:space="preserve"> </w:t>
            </w:r>
            <w:proofErr w:type="spellStart"/>
            <w:r w:rsidRPr="002D487D">
              <w:rPr>
                <w:sz w:val="22"/>
              </w:rPr>
              <w:t>trên</w:t>
            </w:r>
            <w:proofErr w:type="spellEnd"/>
            <w:r w:rsidRPr="002D487D">
              <w:rPr>
                <w:sz w:val="22"/>
              </w:rPr>
              <w:t>;</w:t>
            </w:r>
          </w:p>
          <w:p w:rsidR="0043093C" w:rsidRDefault="0043093C" w:rsidP="00787D4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TTg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PTTg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Trương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Hòa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Bình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 w:rsidRPr="00F854E8">
              <w:rPr>
                <w:sz w:val="22"/>
              </w:rPr>
              <w:t>để</w:t>
            </w:r>
            <w:proofErr w:type="spellEnd"/>
            <w:r>
              <w:rPr>
                <w:sz w:val="22"/>
              </w:rPr>
              <w:t xml:space="preserve"> b/c);</w:t>
            </w:r>
          </w:p>
          <w:p w:rsidR="0043093C" w:rsidRDefault="0043093C" w:rsidP="00787D4F">
            <w:pPr>
              <w:ind w:left="872" w:hanging="8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VPCP: BTCN, PCN </w:t>
            </w:r>
            <w:proofErr w:type="spellStart"/>
            <w:r>
              <w:rPr>
                <w:sz w:val="22"/>
              </w:rPr>
              <w:t>Lê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Mạnh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Hà</w:t>
            </w:r>
            <w:proofErr w:type="spellEnd"/>
            <w:r>
              <w:rPr>
                <w:sz w:val="22"/>
              </w:rPr>
              <w:t>,</w:t>
            </w:r>
          </w:p>
          <w:p w:rsidR="0043093C" w:rsidRDefault="0043093C" w:rsidP="00787D4F">
            <w:pPr>
              <w:ind w:left="872" w:hanging="8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Đ/c </w:t>
            </w:r>
            <w:proofErr w:type="spellStart"/>
            <w:r>
              <w:rPr>
                <w:sz w:val="22"/>
              </w:rPr>
              <w:t>Kiều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Đình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Thụ</w:t>
            </w:r>
            <w:proofErr w:type="spellEnd"/>
            <w:r>
              <w:rPr>
                <w:sz w:val="22"/>
              </w:rPr>
              <w:t xml:space="preserve">,             </w:t>
            </w:r>
          </w:p>
          <w:p w:rsidR="0043093C" w:rsidRDefault="0043093C" w:rsidP="00787D4F">
            <w:pPr>
              <w:ind w:left="872" w:hanging="8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Vụ</w:t>
            </w:r>
            <w:proofErr w:type="spellEnd"/>
            <w:r>
              <w:rPr>
                <w:sz w:val="22"/>
              </w:rPr>
              <w:t xml:space="preserve"> TH;</w:t>
            </w:r>
          </w:p>
          <w:p w:rsidR="0043093C" w:rsidRPr="00F82ADD" w:rsidRDefault="0043093C" w:rsidP="00787D4F">
            <w:pPr>
              <w:rPr>
                <w:sz w:val="22"/>
              </w:rPr>
            </w:pPr>
            <w:r w:rsidRPr="00EE6CCC">
              <w:rPr>
                <w:sz w:val="22"/>
              </w:rPr>
              <w:t xml:space="preserve">- </w:t>
            </w:r>
            <w:proofErr w:type="spellStart"/>
            <w:r w:rsidRPr="00EE6CCC">
              <w:rPr>
                <w:sz w:val="22"/>
              </w:rPr>
              <w:t>L</w:t>
            </w:r>
            <w:r w:rsidRPr="00EE6CCC">
              <w:rPr>
                <w:rFonts w:hint="eastAsia"/>
                <w:sz w:val="22"/>
              </w:rPr>
              <w:t>ư</w:t>
            </w:r>
            <w:r>
              <w:rPr>
                <w:sz w:val="22"/>
              </w:rPr>
              <w:t>u</w:t>
            </w:r>
            <w:proofErr w:type="spellEnd"/>
            <w:r>
              <w:rPr>
                <w:sz w:val="22"/>
              </w:rPr>
              <w:t>: VT, V.I</w:t>
            </w:r>
            <w:r w:rsidRPr="00EE6CCC">
              <w:rPr>
                <w:sz w:val="22"/>
              </w:rPr>
              <w:t xml:space="preserve"> (3b), </w:t>
            </w:r>
            <w:proofErr w:type="spellStart"/>
            <w:r>
              <w:rPr>
                <w:sz w:val="22"/>
              </w:rPr>
              <w:t>Tú</w:t>
            </w:r>
            <w:proofErr w:type="spellEnd"/>
            <w:r w:rsidRPr="00EE6CCC">
              <w:rPr>
                <w:sz w:val="22"/>
              </w:rPr>
              <w:t xml:space="preserve">.         </w:t>
            </w:r>
            <w:r>
              <w:rPr>
                <w:sz w:val="22"/>
              </w:rPr>
              <w:t xml:space="preserve">  </w:t>
            </w:r>
            <w:r>
              <w:rPr>
                <w:b/>
              </w:rPr>
              <w:t xml:space="preserve">                                          </w:t>
            </w:r>
            <w:r>
              <w:rPr>
                <w:sz w:val="22"/>
              </w:rPr>
              <w:t xml:space="preserve">            </w:t>
            </w:r>
            <w:r w:rsidRPr="00EE6CC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                                </w:t>
            </w:r>
            <w:r w:rsidRPr="00B23697">
              <w:rPr>
                <w:sz w:val="22"/>
              </w:rPr>
              <w:tab/>
            </w:r>
            <w:r w:rsidRPr="00B23697">
              <w:rPr>
                <w:sz w:val="22"/>
              </w:rPr>
              <w:tab/>
            </w:r>
            <w:r w:rsidRPr="00B23697">
              <w:rPr>
                <w:sz w:val="22"/>
              </w:rPr>
              <w:tab/>
            </w:r>
            <w:r w:rsidRPr="00B23697">
              <w:rPr>
                <w:sz w:val="22"/>
              </w:rPr>
              <w:tab/>
            </w:r>
          </w:p>
        </w:tc>
        <w:tc>
          <w:tcPr>
            <w:tcW w:w="4904" w:type="dxa"/>
          </w:tcPr>
          <w:p w:rsidR="0043093C" w:rsidRDefault="0043093C" w:rsidP="00787D4F">
            <w:pPr>
              <w:spacing w:before="600" w:line="252" w:lineRule="auto"/>
              <w:rPr>
                <w:b/>
                <w:sz w:val="26"/>
                <w:szCs w:val="26"/>
              </w:rPr>
            </w:pPr>
            <w:r w:rsidRPr="00DC1B79">
              <w:rPr>
                <w:b/>
                <w:sz w:val="26"/>
                <w:szCs w:val="26"/>
              </w:rPr>
              <w:t>KT. BỘ TR</w:t>
            </w:r>
            <w:r>
              <w:rPr>
                <w:b/>
                <w:sz w:val="26"/>
                <w:szCs w:val="26"/>
              </w:rPr>
              <w:t>ƯỞNG, CHỦ NHIỆM</w:t>
            </w:r>
          </w:p>
          <w:p w:rsidR="0043093C" w:rsidRDefault="0043093C" w:rsidP="00787D4F">
            <w:pPr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Pr="00DC1B79">
              <w:rPr>
                <w:b/>
                <w:sz w:val="26"/>
                <w:szCs w:val="26"/>
              </w:rPr>
              <w:t>PHÓ CHỦ NHIỆM</w:t>
            </w:r>
          </w:p>
          <w:p w:rsidR="0043093C" w:rsidRDefault="0043093C" w:rsidP="00787D4F">
            <w:pPr>
              <w:jc w:val="center"/>
              <w:rPr>
                <w:b/>
              </w:rPr>
            </w:pPr>
          </w:p>
          <w:p w:rsidR="0043093C" w:rsidRDefault="0043093C" w:rsidP="00787D4F">
            <w:pPr>
              <w:jc w:val="center"/>
              <w:rPr>
                <w:b/>
              </w:rPr>
            </w:pPr>
          </w:p>
          <w:p w:rsidR="0043093C" w:rsidRDefault="0043093C" w:rsidP="00787D4F">
            <w:pPr>
              <w:jc w:val="center"/>
              <w:rPr>
                <w:b/>
              </w:rPr>
            </w:pPr>
          </w:p>
          <w:p w:rsidR="0043093C" w:rsidRDefault="0043093C" w:rsidP="00787D4F">
            <w:pPr>
              <w:jc w:val="center"/>
              <w:rPr>
                <w:b/>
              </w:rPr>
            </w:pPr>
          </w:p>
          <w:p w:rsidR="0043093C" w:rsidRDefault="0043093C" w:rsidP="00787D4F">
            <w:pPr>
              <w:jc w:val="center"/>
              <w:rPr>
                <w:b/>
              </w:rPr>
            </w:pPr>
          </w:p>
          <w:p w:rsidR="0043093C" w:rsidRDefault="0043093C" w:rsidP="00787D4F">
            <w:pPr>
              <w:jc w:val="center"/>
              <w:rPr>
                <w:b/>
              </w:rPr>
            </w:pPr>
          </w:p>
          <w:p w:rsidR="0043093C" w:rsidRPr="00AE2CA3" w:rsidRDefault="0043093C" w:rsidP="00787D4F">
            <w:pPr>
              <w:spacing w:before="4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4904" w:type="dxa"/>
          </w:tcPr>
          <w:p w:rsidR="0043093C" w:rsidRDefault="0043093C" w:rsidP="00787D4F">
            <w:pPr>
              <w:rPr>
                <w:sz w:val="22"/>
              </w:rPr>
            </w:pPr>
          </w:p>
          <w:p w:rsidR="0043093C" w:rsidRPr="00F82ADD" w:rsidRDefault="0043093C" w:rsidP="00787D4F">
            <w:pPr>
              <w:rPr>
                <w:sz w:val="22"/>
              </w:rPr>
            </w:pPr>
          </w:p>
        </w:tc>
        <w:tc>
          <w:tcPr>
            <w:tcW w:w="5123" w:type="dxa"/>
          </w:tcPr>
          <w:p w:rsidR="0043093C" w:rsidRPr="0095275A" w:rsidRDefault="0043093C" w:rsidP="00787D4F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43093C" w:rsidRDefault="0043093C" w:rsidP="0043093C"/>
    <w:p w:rsidR="0043093C" w:rsidRDefault="0043093C" w:rsidP="0043093C">
      <w:pPr>
        <w:spacing w:line="240" w:lineRule="auto"/>
        <w:jc w:val="both"/>
      </w:pPr>
    </w:p>
    <w:p w:rsidR="00581D85" w:rsidRDefault="00581D85"/>
    <w:sectPr w:rsidR="00581D85" w:rsidSect="000374BB">
      <w:pgSz w:w="11907" w:h="16839" w:code="9"/>
      <w:pgMar w:top="1134" w:right="96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93C"/>
    <w:rsid w:val="0043093C"/>
    <w:rsid w:val="0058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C"/>
    <w:rPr>
      <w:rFonts w:eastAsiaTheme="minorEastAsia"/>
    </w:rPr>
  </w:style>
  <w:style w:type="paragraph" w:styleId="Heading9">
    <w:name w:val="heading 9"/>
    <w:basedOn w:val="Normal"/>
    <w:next w:val="Normal"/>
    <w:link w:val="Heading9Char"/>
    <w:qFormat/>
    <w:rsid w:val="0043093C"/>
    <w:p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3093C"/>
    <w:rPr>
      <w:rFonts w:ascii="Arial" w:eastAsia="Times New Roman" w:hAnsi="Arial" w:cs="Arial"/>
    </w:rPr>
  </w:style>
  <w:style w:type="table" w:styleId="TableGrid">
    <w:name w:val="Table Grid"/>
    <w:basedOn w:val="TableNormal"/>
    <w:rsid w:val="0043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A08CD-1FC2-4625-84D0-B92C8F17D22D}"/>
</file>

<file path=customXml/itemProps2.xml><?xml version="1.0" encoding="utf-8"?>
<ds:datastoreItem xmlns:ds="http://schemas.openxmlformats.org/officeDocument/2006/customXml" ds:itemID="{138B5BF4-AD5E-4859-A10B-EB61A18AA203}"/>
</file>

<file path=customXml/itemProps3.xml><?xml version="1.0" encoding="utf-8"?>
<ds:datastoreItem xmlns:ds="http://schemas.openxmlformats.org/officeDocument/2006/customXml" ds:itemID="{49DC8041-A78E-49AE-B793-23CC5A6C3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trandinhtu</dc:creator>
  <cp:keywords/>
  <dc:description/>
  <cp:lastModifiedBy>trandinhtu</cp:lastModifiedBy>
  <cp:revision>2</cp:revision>
  <dcterms:created xsi:type="dcterms:W3CDTF">2017-03-28T02:43:00Z</dcterms:created>
  <dcterms:modified xsi:type="dcterms:W3CDTF">2017-03-28T02:47:00Z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